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4832" w:rsidRPr="003275E4" w:rsidRDefault="006C4832" w:rsidP="003275E4">
      <w:pPr>
        <w:spacing w:line="480" w:lineRule="auto"/>
        <w:rPr>
          <w:rFonts w:ascii="Times New Roman" w:hAnsi="Times New Roman" w:cs="Times New Roman"/>
          <w:sz w:val="24"/>
          <w:szCs w:val="24"/>
          <w:lang w:val="en-CA"/>
        </w:rPr>
      </w:pPr>
    </w:p>
    <w:p w:rsidR="006C4832" w:rsidRPr="003275E4" w:rsidRDefault="006C4832" w:rsidP="003275E4">
      <w:pPr>
        <w:spacing w:line="480" w:lineRule="auto"/>
        <w:rPr>
          <w:rFonts w:ascii="Times New Roman" w:hAnsi="Times New Roman" w:cs="Times New Roman"/>
          <w:sz w:val="24"/>
          <w:szCs w:val="24"/>
          <w:lang w:val="en-CA"/>
        </w:rPr>
      </w:pPr>
    </w:p>
    <w:p w:rsidR="006C4832" w:rsidRPr="003275E4" w:rsidRDefault="006C4832" w:rsidP="003275E4">
      <w:pPr>
        <w:spacing w:line="480" w:lineRule="auto"/>
        <w:rPr>
          <w:rFonts w:ascii="Times New Roman" w:hAnsi="Times New Roman" w:cs="Times New Roman"/>
          <w:sz w:val="24"/>
          <w:szCs w:val="24"/>
          <w:lang w:val="en-CA"/>
        </w:rPr>
      </w:pPr>
    </w:p>
    <w:p w:rsidR="006C4832" w:rsidRPr="003275E4" w:rsidRDefault="006C4832" w:rsidP="003275E4">
      <w:pPr>
        <w:spacing w:line="480" w:lineRule="auto"/>
        <w:rPr>
          <w:rFonts w:ascii="Times New Roman" w:hAnsi="Times New Roman" w:cs="Times New Roman"/>
          <w:sz w:val="24"/>
          <w:szCs w:val="24"/>
          <w:lang w:val="en-CA"/>
        </w:rPr>
      </w:pPr>
    </w:p>
    <w:p w:rsidR="006C4832" w:rsidRPr="003275E4" w:rsidRDefault="006C4832" w:rsidP="003275E4">
      <w:pPr>
        <w:spacing w:line="480" w:lineRule="auto"/>
        <w:rPr>
          <w:rFonts w:ascii="Times New Roman" w:hAnsi="Times New Roman" w:cs="Times New Roman"/>
          <w:sz w:val="24"/>
          <w:szCs w:val="24"/>
          <w:lang w:val="en-CA"/>
        </w:rPr>
      </w:pPr>
    </w:p>
    <w:p w:rsidR="003275E4" w:rsidRDefault="003275E4" w:rsidP="003275E4">
      <w:pPr>
        <w:spacing w:line="480" w:lineRule="auto"/>
        <w:jc w:val="center"/>
        <w:rPr>
          <w:rFonts w:ascii="Times New Roman" w:hAnsi="Times New Roman" w:cs="Times New Roman"/>
          <w:b/>
          <w:sz w:val="24"/>
          <w:szCs w:val="24"/>
          <w:lang w:val="en-CA"/>
        </w:rPr>
      </w:pPr>
    </w:p>
    <w:p w:rsidR="006C4832" w:rsidRPr="003275E4" w:rsidRDefault="006C4832" w:rsidP="003275E4">
      <w:pPr>
        <w:spacing w:line="480" w:lineRule="auto"/>
        <w:jc w:val="center"/>
        <w:rPr>
          <w:rFonts w:ascii="Times New Roman" w:hAnsi="Times New Roman" w:cs="Times New Roman"/>
          <w:b/>
          <w:sz w:val="24"/>
          <w:szCs w:val="24"/>
          <w:lang w:val="en-CA"/>
        </w:rPr>
      </w:pPr>
      <w:r w:rsidRPr="003275E4">
        <w:rPr>
          <w:rFonts w:ascii="Times New Roman" w:hAnsi="Times New Roman" w:cs="Times New Roman"/>
          <w:b/>
          <w:sz w:val="24"/>
          <w:szCs w:val="24"/>
          <w:lang w:val="en-CA"/>
        </w:rPr>
        <w:t>Mini-Investment Memo Assignment</w:t>
      </w:r>
    </w:p>
    <w:p w:rsidR="006C4832" w:rsidRPr="003275E4" w:rsidRDefault="006C4832" w:rsidP="003275E4">
      <w:pPr>
        <w:spacing w:line="480" w:lineRule="auto"/>
        <w:jc w:val="center"/>
        <w:rPr>
          <w:rFonts w:ascii="Times New Roman" w:hAnsi="Times New Roman" w:cs="Times New Roman"/>
          <w:sz w:val="24"/>
          <w:szCs w:val="24"/>
          <w:lang w:val="en-CA"/>
        </w:rPr>
      </w:pPr>
      <w:r w:rsidRPr="003275E4">
        <w:rPr>
          <w:rFonts w:ascii="Times New Roman" w:hAnsi="Times New Roman" w:cs="Times New Roman"/>
          <w:sz w:val="24"/>
          <w:szCs w:val="24"/>
          <w:lang w:val="en-CA"/>
        </w:rPr>
        <w:t>Name</w:t>
      </w:r>
    </w:p>
    <w:p w:rsidR="006C4832" w:rsidRPr="003275E4" w:rsidRDefault="006C4832" w:rsidP="003275E4">
      <w:pPr>
        <w:spacing w:line="480" w:lineRule="auto"/>
        <w:jc w:val="center"/>
        <w:rPr>
          <w:rFonts w:ascii="Times New Roman" w:hAnsi="Times New Roman" w:cs="Times New Roman"/>
          <w:sz w:val="24"/>
          <w:szCs w:val="24"/>
          <w:lang w:val="en-CA"/>
        </w:rPr>
      </w:pPr>
      <w:r w:rsidRPr="003275E4">
        <w:rPr>
          <w:rFonts w:ascii="Times New Roman" w:hAnsi="Times New Roman" w:cs="Times New Roman"/>
          <w:sz w:val="24"/>
          <w:szCs w:val="24"/>
          <w:lang w:val="en-CA"/>
        </w:rPr>
        <w:t>Institution</w:t>
      </w:r>
    </w:p>
    <w:p w:rsidR="006C4832" w:rsidRPr="003275E4" w:rsidRDefault="006C4832" w:rsidP="003275E4">
      <w:pPr>
        <w:spacing w:line="480" w:lineRule="auto"/>
        <w:jc w:val="center"/>
        <w:rPr>
          <w:rFonts w:ascii="Times New Roman" w:hAnsi="Times New Roman" w:cs="Times New Roman"/>
          <w:sz w:val="24"/>
          <w:szCs w:val="24"/>
          <w:lang w:val="en-CA"/>
        </w:rPr>
      </w:pPr>
      <w:r w:rsidRPr="003275E4">
        <w:rPr>
          <w:rFonts w:ascii="Times New Roman" w:hAnsi="Times New Roman" w:cs="Times New Roman"/>
          <w:sz w:val="24"/>
          <w:szCs w:val="24"/>
          <w:lang w:val="en-CA"/>
        </w:rPr>
        <w:t>Date</w:t>
      </w:r>
    </w:p>
    <w:p w:rsidR="006C4832" w:rsidRPr="003275E4" w:rsidRDefault="006C4832" w:rsidP="003275E4">
      <w:pPr>
        <w:spacing w:line="480" w:lineRule="auto"/>
        <w:jc w:val="center"/>
        <w:rPr>
          <w:rFonts w:ascii="Times New Roman" w:hAnsi="Times New Roman" w:cs="Times New Roman"/>
          <w:sz w:val="24"/>
          <w:szCs w:val="24"/>
          <w:lang w:val="en-CA"/>
        </w:rPr>
      </w:pPr>
    </w:p>
    <w:p w:rsidR="006C4832" w:rsidRPr="003275E4" w:rsidRDefault="006C4832" w:rsidP="003275E4">
      <w:pPr>
        <w:spacing w:line="480" w:lineRule="auto"/>
        <w:rPr>
          <w:rFonts w:ascii="Times New Roman" w:hAnsi="Times New Roman" w:cs="Times New Roman"/>
          <w:sz w:val="24"/>
          <w:szCs w:val="24"/>
          <w:lang w:val="en-CA"/>
        </w:rPr>
      </w:pPr>
    </w:p>
    <w:p w:rsidR="006C4832" w:rsidRPr="003275E4" w:rsidRDefault="006C4832" w:rsidP="003275E4">
      <w:pPr>
        <w:spacing w:line="480" w:lineRule="auto"/>
        <w:rPr>
          <w:rFonts w:ascii="Times New Roman" w:hAnsi="Times New Roman" w:cs="Times New Roman"/>
          <w:sz w:val="24"/>
          <w:szCs w:val="24"/>
          <w:lang w:val="en-CA"/>
        </w:rPr>
      </w:pPr>
    </w:p>
    <w:p w:rsidR="006C4832" w:rsidRPr="003275E4" w:rsidRDefault="006C4832" w:rsidP="003275E4">
      <w:pPr>
        <w:spacing w:line="480" w:lineRule="auto"/>
        <w:rPr>
          <w:rFonts w:ascii="Times New Roman" w:hAnsi="Times New Roman" w:cs="Times New Roman"/>
          <w:sz w:val="24"/>
          <w:szCs w:val="24"/>
          <w:lang w:val="en-CA"/>
        </w:rPr>
      </w:pPr>
    </w:p>
    <w:p w:rsidR="006C4832" w:rsidRPr="003275E4" w:rsidRDefault="006C4832" w:rsidP="003275E4">
      <w:pPr>
        <w:spacing w:line="480" w:lineRule="auto"/>
        <w:rPr>
          <w:rFonts w:ascii="Times New Roman" w:hAnsi="Times New Roman" w:cs="Times New Roman"/>
          <w:sz w:val="24"/>
          <w:szCs w:val="24"/>
          <w:lang w:val="en-CA"/>
        </w:rPr>
      </w:pPr>
    </w:p>
    <w:p w:rsidR="006C4832" w:rsidRDefault="006C4832" w:rsidP="003275E4">
      <w:pPr>
        <w:spacing w:line="480" w:lineRule="auto"/>
        <w:rPr>
          <w:rFonts w:ascii="Times New Roman" w:hAnsi="Times New Roman" w:cs="Times New Roman"/>
          <w:sz w:val="24"/>
          <w:szCs w:val="24"/>
          <w:lang w:val="en-CA"/>
        </w:rPr>
      </w:pPr>
    </w:p>
    <w:p w:rsidR="003275E4" w:rsidRPr="003275E4" w:rsidRDefault="003275E4" w:rsidP="003275E4">
      <w:pPr>
        <w:spacing w:line="480" w:lineRule="auto"/>
        <w:rPr>
          <w:rFonts w:ascii="Times New Roman" w:hAnsi="Times New Roman" w:cs="Times New Roman"/>
          <w:sz w:val="24"/>
          <w:szCs w:val="24"/>
          <w:lang w:val="en-CA"/>
        </w:rPr>
      </w:pPr>
    </w:p>
    <w:p w:rsidR="006C4832" w:rsidRPr="003275E4" w:rsidRDefault="006C4832" w:rsidP="003275E4">
      <w:pPr>
        <w:spacing w:line="480" w:lineRule="auto"/>
        <w:jc w:val="center"/>
        <w:rPr>
          <w:rFonts w:ascii="Times New Roman" w:hAnsi="Times New Roman" w:cs="Times New Roman"/>
          <w:b/>
          <w:sz w:val="24"/>
          <w:szCs w:val="24"/>
          <w:lang w:val="en-CA"/>
        </w:rPr>
      </w:pPr>
      <w:r w:rsidRPr="003275E4">
        <w:rPr>
          <w:rFonts w:ascii="Times New Roman" w:hAnsi="Times New Roman" w:cs="Times New Roman"/>
          <w:b/>
          <w:sz w:val="24"/>
          <w:szCs w:val="24"/>
          <w:lang w:val="en-CA"/>
        </w:rPr>
        <w:lastRenderedPageBreak/>
        <w:t>Mini-Investment Memo Assignment</w:t>
      </w:r>
    </w:p>
    <w:p w:rsidR="006C4832" w:rsidRPr="003275E4" w:rsidRDefault="006C4832" w:rsidP="003275E4">
      <w:pPr>
        <w:spacing w:line="480" w:lineRule="auto"/>
        <w:jc w:val="center"/>
        <w:rPr>
          <w:rFonts w:ascii="Times New Roman" w:hAnsi="Times New Roman" w:cs="Times New Roman"/>
          <w:b/>
          <w:sz w:val="24"/>
          <w:szCs w:val="24"/>
          <w:lang w:val="en-CA"/>
        </w:rPr>
      </w:pPr>
      <w:r w:rsidRPr="003275E4">
        <w:rPr>
          <w:rFonts w:ascii="Times New Roman" w:hAnsi="Times New Roman" w:cs="Times New Roman"/>
          <w:b/>
          <w:sz w:val="24"/>
          <w:szCs w:val="24"/>
          <w:lang w:val="en-CA"/>
        </w:rPr>
        <w:t>Introduction</w:t>
      </w:r>
    </w:p>
    <w:p w:rsidR="006C4832" w:rsidRPr="003275E4" w:rsidRDefault="006C4832" w:rsidP="003275E4">
      <w:pPr>
        <w:spacing w:line="480" w:lineRule="auto"/>
        <w:ind w:firstLine="720"/>
        <w:rPr>
          <w:rFonts w:ascii="Times New Roman" w:hAnsi="Times New Roman" w:cs="Times New Roman"/>
          <w:sz w:val="24"/>
          <w:szCs w:val="24"/>
          <w:lang w:val="en-CA"/>
        </w:rPr>
      </w:pPr>
      <w:r w:rsidRPr="003275E4">
        <w:rPr>
          <w:rFonts w:ascii="Times New Roman" w:hAnsi="Times New Roman" w:cs="Times New Roman"/>
          <w:sz w:val="24"/>
          <w:szCs w:val="24"/>
          <w:lang w:val="en-CA"/>
        </w:rPr>
        <w:t xml:space="preserve">The selected company for the mini-investment memo assignment is Vroom Crew. Vroom Crew is a business venture that was established to provide car cleaning services to its customers. Some of the car cleaning services provided by the company include car hand wash, cleaning and conditioning, the treatment of clay bars, interior and exterior execution, protection of rims, removal of dust from tires and brakes, and orbital polishing. </w:t>
      </w:r>
      <w:r w:rsidR="00C3051A" w:rsidRPr="003275E4">
        <w:rPr>
          <w:rFonts w:ascii="Times New Roman" w:hAnsi="Times New Roman" w:cs="Times New Roman"/>
          <w:sz w:val="24"/>
          <w:szCs w:val="24"/>
          <w:lang w:val="en-CA"/>
        </w:rPr>
        <w:t>The company was incepted in 2019</w:t>
      </w:r>
      <w:r w:rsidRPr="003275E4">
        <w:rPr>
          <w:rFonts w:ascii="Times New Roman" w:hAnsi="Times New Roman" w:cs="Times New Roman"/>
          <w:sz w:val="24"/>
          <w:szCs w:val="24"/>
          <w:lang w:val="en-CA"/>
        </w:rPr>
        <w:t xml:space="preserve"> by its owner and founder, Quinton Gorman</w:t>
      </w:r>
      <w:r w:rsidR="00C3051A" w:rsidRPr="003275E4">
        <w:rPr>
          <w:rFonts w:ascii="Times New Roman" w:hAnsi="Times New Roman" w:cs="Times New Roman"/>
          <w:sz w:val="24"/>
          <w:szCs w:val="24"/>
          <w:lang w:val="en-CA"/>
        </w:rPr>
        <w:t xml:space="preserve"> (</w:t>
      </w:r>
      <w:r w:rsidR="00C3051A" w:rsidRPr="003275E4">
        <w:rPr>
          <w:rFonts w:ascii="Times New Roman" w:hAnsi="Times New Roman" w:cs="Times New Roman"/>
          <w:sz w:val="24"/>
          <w:szCs w:val="24"/>
        </w:rPr>
        <w:t>Koasidis et al., 2020)</w:t>
      </w:r>
      <w:r w:rsidRPr="003275E4">
        <w:rPr>
          <w:rFonts w:ascii="Times New Roman" w:hAnsi="Times New Roman" w:cs="Times New Roman"/>
          <w:sz w:val="24"/>
          <w:szCs w:val="24"/>
          <w:lang w:val="en-CA"/>
        </w:rPr>
        <w:t>. The company's head office is located in Halifax, Nova Scotia. The kind of assessment is to ascertain the viability of the venture to determine whether or not one should invest in the start-up. The framework for the assessment is based on the description of the business model of the company, favourableness of the industry, market size, and entrepreneurial team and management.</w:t>
      </w:r>
    </w:p>
    <w:p w:rsidR="006C4832" w:rsidRPr="003275E4" w:rsidRDefault="006C4832" w:rsidP="003275E4">
      <w:pPr>
        <w:spacing w:line="480" w:lineRule="auto"/>
        <w:jc w:val="center"/>
        <w:rPr>
          <w:rFonts w:ascii="Times New Roman" w:hAnsi="Times New Roman" w:cs="Times New Roman"/>
          <w:b/>
          <w:sz w:val="24"/>
          <w:szCs w:val="24"/>
          <w:lang w:val="en-CA"/>
        </w:rPr>
      </w:pPr>
      <w:r w:rsidRPr="003275E4">
        <w:rPr>
          <w:rFonts w:ascii="Times New Roman" w:hAnsi="Times New Roman" w:cs="Times New Roman"/>
          <w:b/>
          <w:sz w:val="24"/>
          <w:szCs w:val="24"/>
          <w:lang w:val="en-CA"/>
        </w:rPr>
        <w:t>Business Model of the Company</w:t>
      </w:r>
    </w:p>
    <w:p w:rsidR="006C4832" w:rsidRPr="003275E4" w:rsidRDefault="006C4832" w:rsidP="003275E4">
      <w:pPr>
        <w:spacing w:line="480" w:lineRule="auto"/>
        <w:ind w:firstLine="720"/>
        <w:rPr>
          <w:rFonts w:ascii="Times New Roman" w:hAnsi="Times New Roman" w:cs="Times New Roman"/>
          <w:sz w:val="24"/>
          <w:szCs w:val="24"/>
          <w:lang w:val="en-CA"/>
        </w:rPr>
      </w:pPr>
      <w:r w:rsidRPr="003275E4">
        <w:rPr>
          <w:rFonts w:ascii="Times New Roman" w:hAnsi="Times New Roman" w:cs="Times New Roman"/>
          <w:sz w:val="24"/>
          <w:szCs w:val="24"/>
          <w:lang w:val="en-CA"/>
        </w:rPr>
        <w:t xml:space="preserve">The business model of Vroom Crew is centered on the provision of quality and customer-tailored car wash and detailing services to its services. Vroom Crew's primary source of income is from the payments made after the company provides detailing and car wash services to customers. The competitive advantages of the company are centered on the provision of quality and flexible services. The company has positioned itself in that it is able to provide door-to-door services either in residential or working areas. Another competitive advantage for the company is that it is environmentally friendly. Notably, the company uses waterless washing products that are environmental-friendly. The competitive advantages for the company are sustainable, owing to the fact that they create convenience and satisfaction to their customers. The company is also </w:t>
      </w:r>
      <w:r w:rsidRPr="003275E4">
        <w:rPr>
          <w:rFonts w:ascii="Times New Roman" w:hAnsi="Times New Roman" w:cs="Times New Roman"/>
          <w:sz w:val="24"/>
          <w:szCs w:val="24"/>
          <w:lang w:val="en-CA"/>
        </w:rPr>
        <w:lastRenderedPageBreak/>
        <w:t xml:space="preserve">active in various social media platforms, and this is crucial, considering that technology has greatly revolutionized, and many people can access social media platforms.  </w:t>
      </w:r>
    </w:p>
    <w:p w:rsidR="006C4832" w:rsidRPr="003275E4" w:rsidRDefault="006C4832" w:rsidP="003275E4">
      <w:pPr>
        <w:spacing w:line="480" w:lineRule="auto"/>
        <w:jc w:val="center"/>
        <w:rPr>
          <w:rFonts w:ascii="Times New Roman" w:hAnsi="Times New Roman" w:cs="Times New Roman"/>
          <w:b/>
          <w:sz w:val="24"/>
          <w:szCs w:val="24"/>
          <w:lang w:val="en-CA"/>
        </w:rPr>
      </w:pPr>
      <w:r w:rsidRPr="003275E4">
        <w:rPr>
          <w:rFonts w:ascii="Times New Roman" w:hAnsi="Times New Roman" w:cs="Times New Roman"/>
          <w:b/>
          <w:sz w:val="24"/>
          <w:szCs w:val="24"/>
          <w:lang w:val="en-CA"/>
        </w:rPr>
        <w:t>Favourableness of the Industry</w:t>
      </w:r>
    </w:p>
    <w:p w:rsidR="006C4832" w:rsidRPr="003275E4" w:rsidRDefault="006C4832" w:rsidP="003275E4">
      <w:pPr>
        <w:spacing w:line="480" w:lineRule="auto"/>
        <w:ind w:firstLine="720"/>
        <w:rPr>
          <w:rFonts w:ascii="Times New Roman" w:hAnsi="Times New Roman" w:cs="Times New Roman"/>
          <w:sz w:val="24"/>
          <w:szCs w:val="24"/>
          <w:lang w:val="en-CA"/>
        </w:rPr>
      </w:pPr>
      <w:r w:rsidRPr="003275E4">
        <w:rPr>
          <w:rFonts w:ascii="Times New Roman" w:hAnsi="Times New Roman" w:cs="Times New Roman"/>
          <w:sz w:val="24"/>
          <w:szCs w:val="24"/>
          <w:lang w:val="en-CA"/>
        </w:rPr>
        <w:t xml:space="preserve">The review of the favourableness of the industry involves a closer look at Porter's Five Forces Model. Michael Porter developed 5 forces than can be evaluated to ascertain the competitive advantage of a company (Varelas &amp; Georgopoulos, 2017). The 5 forces are the threat of new entrants, the bargaining power of suppliers, the bargaining power of buyers, product or service substitution threat, and competitive rivalry. The car wash and detailing industry is a profitable venture, and therefore Vroom Crew is bound to expect new entrants. Research shows that stiff competition and few barriers to enter into this venture are negatively affecting the industry. Therefore, Vroom Crew should expect significant new entrants into this industry. Stiff competition is also evident, and therefore Vroom Crew Company should be prepared to thrive against this competition.  </w:t>
      </w:r>
    </w:p>
    <w:p w:rsidR="006C4832" w:rsidRPr="003275E4" w:rsidRDefault="006C4832" w:rsidP="003275E4">
      <w:pPr>
        <w:spacing w:line="480" w:lineRule="auto"/>
        <w:ind w:firstLine="720"/>
        <w:rPr>
          <w:rFonts w:ascii="Times New Roman" w:hAnsi="Times New Roman" w:cs="Times New Roman"/>
          <w:sz w:val="24"/>
          <w:szCs w:val="24"/>
          <w:lang w:val="en-CA"/>
        </w:rPr>
      </w:pPr>
      <w:r w:rsidRPr="003275E4">
        <w:rPr>
          <w:rFonts w:ascii="Times New Roman" w:hAnsi="Times New Roman" w:cs="Times New Roman"/>
          <w:sz w:val="24"/>
          <w:szCs w:val="24"/>
          <w:lang w:val="en-CA"/>
        </w:rPr>
        <w:t>The alternative to car washing in commercial companies is hand-washing at home. However, this may not be convenient for the majority of the car owners owing to the fact that they may be busy. Therefore, it means that this business venture is reliable. Some of the possible competitors for Vroom Crew are Auto Detail Depot Atlantic, Ty's Car Cleaning, and WashnWax</w:t>
      </w:r>
      <w:r w:rsidR="000F6B17" w:rsidRPr="003275E4">
        <w:rPr>
          <w:rFonts w:ascii="Times New Roman" w:hAnsi="Times New Roman" w:cs="Times New Roman"/>
          <w:sz w:val="24"/>
          <w:szCs w:val="24"/>
          <w:lang w:val="en-CA"/>
        </w:rPr>
        <w:t xml:space="preserve"> (</w:t>
      </w:r>
      <w:r w:rsidR="000F6B17" w:rsidRPr="000F6B17">
        <w:rPr>
          <w:rFonts w:ascii="Times New Roman" w:eastAsia="Times New Roman" w:hAnsi="Times New Roman" w:cs="Times New Roman"/>
          <w:sz w:val="24"/>
          <w:szCs w:val="24"/>
        </w:rPr>
        <w:t>Robertson</w:t>
      </w:r>
      <w:r w:rsidR="000F6B17" w:rsidRPr="003275E4">
        <w:rPr>
          <w:rFonts w:ascii="Times New Roman" w:eastAsia="Times New Roman" w:hAnsi="Times New Roman" w:cs="Times New Roman"/>
          <w:sz w:val="24"/>
          <w:szCs w:val="24"/>
        </w:rPr>
        <w:t xml:space="preserve"> et al., 2017)</w:t>
      </w:r>
      <w:r w:rsidRPr="003275E4">
        <w:rPr>
          <w:rFonts w:ascii="Times New Roman" w:hAnsi="Times New Roman" w:cs="Times New Roman"/>
          <w:sz w:val="24"/>
          <w:szCs w:val="24"/>
          <w:lang w:val="en-CA"/>
        </w:rPr>
        <w:t xml:space="preserve">. Vroom Crew is better placed to win more clients than </w:t>
      </w:r>
      <w:r w:rsidR="000F6B17" w:rsidRPr="003275E4">
        <w:rPr>
          <w:rFonts w:ascii="Times New Roman" w:hAnsi="Times New Roman" w:cs="Times New Roman"/>
          <w:sz w:val="24"/>
          <w:szCs w:val="24"/>
          <w:lang w:val="en-CA"/>
        </w:rPr>
        <w:t>WashnWax</w:t>
      </w:r>
      <w:r w:rsidRPr="003275E4">
        <w:rPr>
          <w:rFonts w:ascii="Times New Roman" w:hAnsi="Times New Roman" w:cs="Times New Roman"/>
          <w:sz w:val="24"/>
          <w:szCs w:val="24"/>
          <w:lang w:val="en-CA"/>
        </w:rPr>
        <w:t xml:space="preserve"> because </w:t>
      </w:r>
      <w:r w:rsidR="000F6B17" w:rsidRPr="003275E4">
        <w:rPr>
          <w:rFonts w:ascii="Times New Roman" w:hAnsi="Times New Roman" w:cs="Times New Roman"/>
          <w:sz w:val="24"/>
          <w:szCs w:val="24"/>
          <w:lang w:val="en-CA"/>
        </w:rPr>
        <w:t>WashnWax</w:t>
      </w:r>
      <w:bookmarkStart w:id="0" w:name="_GoBack"/>
      <w:bookmarkEnd w:id="0"/>
      <w:r w:rsidRPr="003275E4">
        <w:rPr>
          <w:rFonts w:ascii="Times New Roman" w:hAnsi="Times New Roman" w:cs="Times New Roman"/>
          <w:sz w:val="24"/>
          <w:szCs w:val="24"/>
          <w:lang w:val="en-CA"/>
        </w:rPr>
        <w:t xml:space="preserve">does not provide door-to-door services. Providing </w:t>
      </w:r>
      <w:r w:rsidR="000F6B17" w:rsidRPr="003275E4">
        <w:rPr>
          <w:rFonts w:ascii="Times New Roman" w:hAnsi="Times New Roman" w:cs="Times New Roman"/>
          <w:sz w:val="24"/>
          <w:szCs w:val="24"/>
          <w:lang w:val="en-CA"/>
        </w:rPr>
        <w:t>door-to-door services are</w:t>
      </w:r>
      <w:r w:rsidRPr="003275E4">
        <w:rPr>
          <w:rFonts w:ascii="Times New Roman" w:hAnsi="Times New Roman" w:cs="Times New Roman"/>
          <w:sz w:val="24"/>
          <w:szCs w:val="24"/>
          <w:lang w:val="en-CA"/>
        </w:rPr>
        <w:t xml:space="preserve"> one of the ways businesses are providing customized services, especially at this time when the movement has been curtailed to combat the COVID-19 pandemic. Therefore Vroom Crew should maximize this opportunity to win and maintain more customers.</w:t>
      </w:r>
    </w:p>
    <w:p w:rsidR="006C4832" w:rsidRPr="003275E4" w:rsidRDefault="006C4832" w:rsidP="003275E4">
      <w:pPr>
        <w:spacing w:line="480" w:lineRule="auto"/>
        <w:jc w:val="center"/>
        <w:rPr>
          <w:rFonts w:ascii="Times New Roman" w:hAnsi="Times New Roman" w:cs="Times New Roman"/>
          <w:b/>
          <w:sz w:val="24"/>
          <w:szCs w:val="24"/>
          <w:lang w:val="en-CA"/>
        </w:rPr>
      </w:pPr>
      <w:r w:rsidRPr="003275E4">
        <w:rPr>
          <w:rFonts w:ascii="Times New Roman" w:hAnsi="Times New Roman" w:cs="Times New Roman"/>
          <w:b/>
          <w:sz w:val="24"/>
          <w:szCs w:val="24"/>
          <w:lang w:val="en-CA"/>
        </w:rPr>
        <w:lastRenderedPageBreak/>
        <w:t>Market Size</w:t>
      </w:r>
    </w:p>
    <w:p w:rsidR="006C4832" w:rsidRPr="003275E4" w:rsidRDefault="006C4832" w:rsidP="003275E4">
      <w:pPr>
        <w:spacing w:line="480" w:lineRule="auto"/>
        <w:ind w:firstLine="720"/>
        <w:rPr>
          <w:rFonts w:ascii="Times New Roman" w:hAnsi="Times New Roman" w:cs="Times New Roman"/>
          <w:sz w:val="24"/>
          <w:szCs w:val="24"/>
          <w:lang w:val="en-CA"/>
        </w:rPr>
      </w:pPr>
      <w:r w:rsidRPr="003275E4">
        <w:rPr>
          <w:rFonts w:ascii="Times New Roman" w:hAnsi="Times New Roman" w:cs="Times New Roman"/>
          <w:sz w:val="24"/>
          <w:szCs w:val="24"/>
          <w:lang w:val="en-CA"/>
        </w:rPr>
        <w:t>Research shows that the market size for car wash and auto detailing in Canada was valued at 933.2 million US dollars in 2020</w:t>
      </w:r>
      <w:r w:rsidR="000F6B17" w:rsidRPr="003275E4">
        <w:rPr>
          <w:rFonts w:ascii="Times New Roman" w:hAnsi="Times New Roman" w:cs="Times New Roman"/>
          <w:sz w:val="24"/>
          <w:szCs w:val="24"/>
          <w:lang w:val="en-CA"/>
        </w:rPr>
        <w:t xml:space="preserve"> (IBISWorld, 2020)</w:t>
      </w:r>
      <w:r w:rsidRPr="003275E4">
        <w:rPr>
          <w:rFonts w:ascii="Times New Roman" w:hAnsi="Times New Roman" w:cs="Times New Roman"/>
          <w:sz w:val="24"/>
          <w:szCs w:val="24"/>
          <w:lang w:val="en-CA"/>
        </w:rPr>
        <w:t>. However, the growth rate in this industry is negative this year. Notably, the growth rate is projected to decline by a rate of 8.8 percent this year</w:t>
      </w:r>
      <w:r w:rsidR="000F6B17" w:rsidRPr="003275E4">
        <w:rPr>
          <w:rFonts w:ascii="Times New Roman" w:hAnsi="Times New Roman" w:cs="Times New Roman"/>
          <w:sz w:val="24"/>
          <w:szCs w:val="24"/>
          <w:lang w:val="en-CA"/>
        </w:rPr>
        <w:t xml:space="preserve"> (IBISWorld, 2020)</w:t>
      </w:r>
      <w:r w:rsidRPr="003275E4">
        <w:rPr>
          <w:rFonts w:ascii="Times New Roman" w:hAnsi="Times New Roman" w:cs="Times New Roman"/>
          <w:sz w:val="24"/>
          <w:szCs w:val="24"/>
          <w:lang w:val="en-CA"/>
        </w:rPr>
        <w:t>. In addition, over the last 5 years, the car wash and auto detailing industry in Canada have been expanding by a rate of 0.1 percent</w:t>
      </w:r>
      <w:r w:rsidR="000F6B17" w:rsidRPr="003275E4">
        <w:rPr>
          <w:rFonts w:ascii="Times New Roman" w:hAnsi="Times New Roman" w:cs="Times New Roman"/>
          <w:sz w:val="24"/>
          <w:szCs w:val="24"/>
          <w:lang w:val="en-CA"/>
        </w:rPr>
        <w:t xml:space="preserve"> (IBISWorld, 2020)</w:t>
      </w:r>
      <w:r w:rsidRPr="003275E4">
        <w:rPr>
          <w:rFonts w:ascii="Times New Roman" w:hAnsi="Times New Roman" w:cs="Times New Roman"/>
          <w:sz w:val="24"/>
          <w:szCs w:val="24"/>
          <w:lang w:val="en-CA"/>
        </w:rPr>
        <w:t>. The growth rate is attributed to the expanding population of the country. Automotive dealers have also been central to the growth of this industry because the majority of them outsource car wash and detailing services to industry operators. Besides, the rate of countries in Canada has been increasing, and this has greatly resulted in the expansion of the car wash industry</w:t>
      </w:r>
      <w:r w:rsidR="00C3051A" w:rsidRPr="003275E4">
        <w:rPr>
          <w:rFonts w:ascii="Times New Roman" w:hAnsi="Times New Roman" w:cs="Times New Roman"/>
          <w:sz w:val="24"/>
          <w:szCs w:val="24"/>
          <w:lang w:val="en-CA"/>
        </w:rPr>
        <w:t xml:space="preserve"> (</w:t>
      </w:r>
      <w:r w:rsidR="00C3051A" w:rsidRPr="003275E4">
        <w:rPr>
          <w:rFonts w:ascii="Times New Roman" w:hAnsi="Times New Roman" w:cs="Times New Roman"/>
          <w:sz w:val="24"/>
          <w:szCs w:val="24"/>
        </w:rPr>
        <w:t>Noussan et al., 2020)</w:t>
      </w:r>
      <w:r w:rsidRPr="003275E4">
        <w:rPr>
          <w:rFonts w:ascii="Times New Roman" w:hAnsi="Times New Roman" w:cs="Times New Roman"/>
          <w:sz w:val="24"/>
          <w:szCs w:val="24"/>
          <w:lang w:val="en-CA"/>
        </w:rPr>
        <w:t>. With an increased number of vehicles in the country, it means that the demand for car wash services will also be higher.  The industry has been experiencing exponential growth in the previous years and is anticipated to grow as a result of price competitiveness. Vroom Crew can win a significant share of the market if it makes huge investments to create networks with buyers and sellers. Such networks would help them to create an effective identity that would help them win the trust of many clients. The company should also integrate innovation and creativity in its online market place since e-commerce is becoming largely reliable (Chaffey et al., 2019).</w:t>
      </w:r>
    </w:p>
    <w:p w:rsidR="006C4832" w:rsidRPr="003275E4" w:rsidRDefault="006C4832" w:rsidP="003275E4">
      <w:pPr>
        <w:spacing w:line="480" w:lineRule="auto"/>
        <w:jc w:val="center"/>
        <w:rPr>
          <w:rFonts w:ascii="Times New Roman" w:hAnsi="Times New Roman" w:cs="Times New Roman"/>
          <w:b/>
          <w:sz w:val="24"/>
          <w:szCs w:val="24"/>
          <w:lang w:val="en-CA"/>
        </w:rPr>
      </w:pPr>
      <w:r w:rsidRPr="003275E4">
        <w:rPr>
          <w:rFonts w:ascii="Times New Roman" w:hAnsi="Times New Roman" w:cs="Times New Roman"/>
          <w:b/>
          <w:sz w:val="24"/>
          <w:szCs w:val="24"/>
          <w:lang w:val="en-CA"/>
        </w:rPr>
        <w:t>Entrepreneurial Team and Management</w:t>
      </w:r>
    </w:p>
    <w:p w:rsidR="000F6B17" w:rsidRPr="003275E4" w:rsidRDefault="006C4832" w:rsidP="003275E4">
      <w:pPr>
        <w:spacing w:line="480" w:lineRule="auto"/>
        <w:ind w:firstLine="720"/>
        <w:rPr>
          <w:rFonts w:ascii="Times New Roman" w:hAnsi="Times New Roman" w:cs="Times New Roman"/>
          <w:sz w:val="24"/>
          <w:szCs w:val="24"/>
          <w:lang w:val="en-CA"/>
        </w:rPr>
      </w:pPr>
      <w:r w:rsidRPr="003275E4">
        <w:rPr>
          <w:rFonts w:ascii="Times New Roman" w:hAnsi="Times New Roman" w:cs="Times New Roman"/>
          <w:sz w:val="24"/>
          <w:szCs w:val="24"/>
          <w:lang w:val="en-CA"/>
        </w:rPr>
        <w:t xml:space="preserve">The entrepreneurial and management team of Vroom Crew consists of 3 members and is composed of Quinton Gorman, the founder and owner of the company, Alejandro Sanchez, who is the operations manager of the company, and Brad Chabas, who is the service manager. The entrepreneurial and management team is inclusive since it comprises a member from various </w:t>
      </w:r>
      <w:r w:rsidRPr="003275E4">
        <w:rPr>
          <w:rFonts w:ascii="Times New Roman" w:hAnsi="Times New Roman" w:cs="Times New Roman"/>
          <w:sz w:val="24"/>
          <w:szCs w:val="24"/>
          <w:lang w:val="en-CA"/>
        </w:rPr>
        <w:lastRenderedPageBreak/>
        <w:t xml:space="preserve">departments. Besides, the entrepreneurial and management team has the passion and experience needed to guarantee quality services to their customers. Notably, Quinton is passionate about cars and maintaining high-quality care for cars. In addition, Quinton is determined to provide the best value to every customer of the company to the extent of leaving them smiling and opening opportunities for making a repeat purchase of the services. </w:t>
      </w:r>
    </w:p>
    <w:p w:rsidR="006C4832" w:rsidRPr="003275E4" w:rsidRDefault="006C4832" w:rsidP="003275E4">
      <w:pPr>
        <w:spacing w:line="480" w:lineRule="auto"/>
        <w:ind w:firstLine="720"/>
        <w:rPr>
          <w:rFonts w:ascii="Times New Roman" w:hAnsi="Times New Roman" w:cs="Times New Roman"/>
          <w:sz w:val="24"/>
          <w:szCs w:val="24"/>
          <w:lang w:val="en-CA"/>
        </w:rPr>
      </w:pPr>
      <w:r w:rsidRPr="003275E4">
        <w:rPr>
          <w:rFonts w:ascii="Times New Roman" w:hAnsi="Times New Roman" w:cs="Times New Roman"/>
          <w:sz w:val="24"/>
          <w:szCs w:val="24"/>
          <w:lang w:val="en-CA"/>
        </w:rPr>
        <w:t xml:space="preserve">Quinton is also educated, owing to the fact that he has a Master's degree. Alejandro is also both educated and experienced. She has a Master's degree and has experience in a wide range of business operations. For example, she has participated in various business competitions, passionate about venture capital, and is also a recognized member of various societal organizations like Venture Grade. More importantly, Alejandro is good at public relations, and the company can tap into her public relations prowess to woo many customers and partners to the company. The experience and knowledge from these professionals are crucial for creating a balanced organization that can be used to grow a company of international reputation. However, the company needs to include an information technology expert. The company is hugely relying on technology, and therefore they should hire an individual who has astute information technology skills (Luftman et al., 2017).  </w:t>
      </w:r>
    </w:p>
    <w:p w:rsidR="006C4832" w:rsidRPr="003275E4" w:rsidRDefault="006C4832" w:rsidP="003275E4">
      <w:pPr>
        <w:spacing w:line="480" w:lineRule="auto"/>
        <w:jc w:val="center"/>
        <w:rPr>
          <w:rFonts w:ascii="Times New Roman" w:hAnsi="Times New Roman" w:cs="Times New Roman"/>
          <w:b/>
          <w:sz w:val="24"/>
          <w:szCs w:val="24"/>
          <w:lang w:val="en-CA"/>
        </w:rPr>
      </w:pPr>
      <w:r w:rsidRPr="003275E4">
        <w:rPr>
          <w:rFonts w:ascii="Times New Roman" w:hAnsi="Times New Roman" w:cs="Times New Roman"/>
          <w:b/>
          <w:sz w:val="24"/>
          <w:szCs w:val="24"/>
          <w:lang w:val="en-CA"/>
        </w:rPr>
        <w:t>Conclusion</w:t>
      </w:r>
    </w:p>
    <w:p w:rsidR="006C4832" w:rsidRPr="003275E4" w:rsidRDefault="006C4832" w:rsidP="003275E4">
      <w:pPr>
        <w:spacing w:line="480" w:lineRule="auto"/>
        <w:ind w:firstLine="720"/>
        <w:rPr>
          <w:rFonts w:ascii="Times New Roman" w:hAnsi="Times New Roman" w:cs="Times New Roman"/>
          <w:sz w:val="24"/>
          <w:szCs w:val="24"/>
          <w:lang w:val="en-CA"/>
        </w:rPr>
      </w:pPr>
      <w:r w:rsidRPr="003275E4">
        <w:rPr>
          <w:rFonts w:ascii="Times New Roman" w:hAnsi="Times New Roman" w:cs="Times New Roman"/>
          <w:sz w:val="24"/>
          <w:szCs w:val="24"/>
          <w:lang w:val="en-CA"/>
        </w:rPr>
        <w:t xml:space="preserve">From the above evaluation of Vroom Crew Company, I can state that the venture is a viable one and thus fit to invest in. The company is hugely dependent on technology, and this is in line with the current technological advancement and the increasing drive for e-commerce. Many business ventures are incorporating e-commerce in their operations to reduce operating costs. In addition, e-commerce is convenient and efficient for the majority of the customers since </w:t>
      </w:r>
      <w:r w:rsidRPr="003275E4">
        <w:rPr>
          <w:rFonts w:ascii="Times New Roman" w:hAnsi="Times New Roman" w:cs="Times New Roman"/>
          <w:sz w:val="24"/>
          <w:szCs w:val="24"/>
          <w:lang w:val="en-CA"/>
        </w:rPr>
        <w:lastRenderedPageBreak/>
        <w:t>they do not have to travel to have their cars washed and detailed. Vroom Crew Company is a viable venture because it offers convenient and quality services to its clients. E-commerce has also coincided with the current emergence of the COVID-19 pandemic that has limited the movement of people. Governments from different countries have limited the movement and interaction of people as some of the measures to combat the virus. Therefore, e-commerce companies have become hugely reliable by the majority of customers. However, the company is facing competition from market players like Auto Detail Depot Atlantic, Ty's Car Cleaning, and WashnWax. As a result, the company needs to up its efforts in innovation and creativity to outshine their competitors. Furthermore, the car industry is growing immensely, and therefore it is prudent to invest in the company. The entrepreneurial and management team is also competent enough to grow the company into a dominant player in the car industry, supposing they include the services of information technology experts.</w:t>
      </w:r>
    </w:p>
    <w:p w:rsidR="003275E4" w:rsidRDefault="003275E4" w:rsidP="003275E4">
      <w:pPr>
        <w:spacing w:line="480" w:lineRule="auto"/>
        <w:jc w:val="center"/>
        <w:rPr>
          <w:rFonts w:ascii="Times New Roman" w:hAnsi="Times New Roman" w:cs="Times New Roman"/>
          <w:b/>
          <w:sz w:val="24"/>
          <w:szCs w:val="24"/>
          <w:lang w:val="en-CA"/>
        </w:rPr>
      </w:pPr>
    </w:p>
    <w:p w:rsidR="003275E4" w:rsidRDefault="003275E4" w:rsidP="003275E4">
      <w:pPr>
        <w:spacing w:line="480" w:lineRule="auto"/>
        <w:jc w:val="center"/>
        <w:rPr>
          <w:rFonts w:ascii="Times New Roman" w:hAnsi="Times New Roman" w:cs="Times New Roman"/>
          <w:b/>
          <w:sz w:val="24"/>
          <w:szCs w:val="24"/>
          <w:lang w:val="en-CA"/>
        </w:rPr>
      </w:pPr>
    </w:p>
    <w:p w:rsidR="003275E4" w:rsidRDefault="003275E4" w:rsidP="003275E4">
      <w:pPr>
        <w:spacing w:line="480" w:lineRule="auto"/>
        <w:jc w:val="center"/>
        <w:rPr>
          <w:rFonts w:ascii="Times New Roman" w:hAnsi="Times New Roman" w:cs="Times New Roman"/>
          <w:b/>
          <w:sz w:val="24"/>
          <w:szCs w:val="24"/>
          <w:lang w:val="en-CA"/>
        </w:rPr>
      </w:pPr>
    </w:p>
    <w:p w:rsidR="003275E4" w:rsidRDefault="003275E4" w:rsidP="003275E4">
      <w:pPr>
        <w:spacing w:line="480" w:lineRule="auto"/>
        <w:jc w:val="center"/>
        <w:rPr>
          <w:rFonts w:ascii="Times New Roman" w:hAnsi="Times New Roman" w:cs="Times New Roman"/>
          <w:b/>
          <w:sz w:val="24"/>
          <w:szCs w:val="24"/>
          <w:lang w:val="en-CA"/>
        </w:rPr>
      </w:pPr>
    </w:p>
    <w:p w:rsidR="003275E4" w:rsidRDefault="003275E4" w:rsidP="003275E4">
      <w:pPr>
        <w:spacing w:line="480" w:lineRule="auto"/>
        <w:jc w:val="center"/>
        <w:rPr>
          <w:rFonts w:ascii="Times New Roman" w:hAnsi="Times New Roman" w:cs="Times New Roman"/>
          <w:b/>
          <w:sz w:val="24"/>
          <w:szCs w:val="24"/>
          <w:lang w:val="en-CA"/>
        </w:rPr>
      </w:pPr>
    </w:p>
    <w:p w:rsidR="003275E4" w:rsidRDefault="003275E4" w:rsidP="003275E4">
      <w:pPr>
        <w:spacing w:line="480" w:lineRule="auto"/>
        <w:jc w:val="center"/>
        <w:rPr>
          <w:rFonts w:ascii="Times New Roman" w:hAnsi="Times New Roman" w:cs="Times New Roman"/>
          <w:b/>
          <w:sz w:val="24"/>
          <w:szCs w:val="24"/>
          <w:lang w:val="en-CA"/>
        </w:rPr>
      </w:pPr>
    </w:p>
    <w:p w:rsidR="003275E4" w:rsidRDefault="003275E4" w:rsidP="003275E4">
      <w:pPr>
        <w:spacing w:line="480" w:lineRule="auto"/>
        <w:jc w:val="center"/>
        <w:rPr>
          <w:rFonts w:ascii="Times New Roman" w:hAnsi="Times New Roman" w:cs="Times New Roman"/>
          <w:b/>
          <w:sz w:val="24"/>
          <w:szCs w:val="24"/>
          <w:lang w:val="en-CA"/>
        </w:rPr>
      </w:pPr>
    </w:p>
    <w:p w:rsidR="003275E4" w:rsidRDefault="003275E4" w:rsidP="003275E4">
      <w:pPr>
        <w:spacing w:line="480" w:lineRule="auto"/>
        <w:jc w:val="center"/>
        <w:rPr>
          <w:rFonts w:ascii="Times New Roman" w:hAnsi="Times New Roman" w:cs="Times New Roman"/>
          <w:b/>
          <w:sz w:val="24"/>
          <w:szCs w:val="24"/>
          <w:lang w:val="en-CA"/>
        </w:rPr>
      </w:pPr>
    </w:p>
    <w:p w:rsidR="003275E4" w:rsidRPr="003275E4" w:rsidRDefault="003275E4" w:rsidP="003275E4">
      <w:pPr>
        <w:spacing w:line="480" w:lineRule="auto"/>
        <w:jc w:val="center"/>
        <w:rPr>
          <w:rFonts w:ascii="Times New Roman" w:hAnsi="Times New Roman" w:cs="Times New Roman"/>
          <w:b/>
          <w:sz w:val="24"/>
          <w:szCs w:val="24"/>
          <w:lang w:val="en-CA"/>
        </w:rPr>
      </w:pPr>
      <w:r w:rsidRPr="003275E4">
        <w:rPr>
          <w:rFonts w:ascii="Times New Roman" w:hAnsi="Times New Roman" w:cs="Times New Roman"/>
          <w:b/>
          <w:sz w:val="24"/>
          <w:szCs w:val="24"/>
          <w:lang w:val="en-CA"/>
        </w:rPr>
        <w:lastRenderedPageBreak/>
        <w:t>References</w:t>
      </w:r>
    </w:p>
    <w:p w:rsidR="003275E4" w:rsidRPr="003275E4" w:rsidRDefault="003275E4" w:rsidP="003275E4">
      <w:pPr>
        <w:spacing w:line="480" w:lineRule="auto"/>
        <w:ind w:left="720" w:hanging="720"/>
        <w:rPr>
          <w:rFonts w:ascii="Times New Roman" w:hAnsi="Times New Roman" w:cs="Times New Roman"/>
          <w:sz w:val="24"/>
          <w:szCs w:val="24"/>
          <w:lang w:val="en-CA"/>
        </w:rPr>
      </w:pPr>
      <w:r w:rsidRPr="003275E4">
        <w:rPr>
          <w:rFonts w:ascii="Times New Roman" w:hAnsi="Times New Roman" w:cs="Times New Roman"/>
          <w:sz w:val="24"/>
          <w:szCs w:val="24"/>
          <w:lang w:val="en-CA"/>
        </w:rPr>
        <w:t>Chaffey, D., Edmundson-Bird, D., &amp; Hemphill, T. (2019).Digital business and e-commerce management. Pearson UK.</w:t>
      </w:r>
    </w:p>
    <w:p w:rsidR="003275E4" w:rsidRPr="003275E4" w:rsidRDefault="003275E4" w:rsidP="003275E4">
      <w:pPr>
        <w:spacing w:line="480" w:lineRule="auto"/>
        <w:ind w:left="720" w:hanging="720"/>
        <w:rPr>
          <w:rFonts w:ascii="Times New Roman" w:hAnsi="Times New Roman" w:cs="Times New Roman"/>
          <w:sz w:val="24"/>
          <w:szCs w:val="24"/>
        </w:rPr>
      </w:pPr>
      <w:r w:rsidRPr="003275E4">
        <w:rPr>
          <w:rFonts w:ascii="Times New Roman" w:hAnsi="Times New Roman" w:cs="Times New Roman"/>
          <w:sz w:val="24"/>
          <w:szCs w:val="24"/>
        </w:rPr>
        <w:t xml:space="preserve"> Holmes, J., Rutherford, T., &amp; Carey, J. (2017). Challenges confronting the Canadian automotive parts industry: What role for public policy?. </w:t>
      </w:r>
      <w:r w:rsidRPr="003275E4">
        <w:rPr>
          <w:rFonts w:ascii="Times New Roman" w:hAnsi="Times New Roman" w:cs="Times New Roman"/>
          <w:i/>
          <w:iCs/>
          <w:sz w:val="24"/>
          <w:szCs w:val="24"/>
        </w:rPr>
        <w:t>Canadian Public Policy</w:t>
      </w:r>
      <w:r w:rsidRPr="003275E4">
        <w:rPr>
          <w:rFonts w:ascii="Times New Roman" w:hAnsi="Times New Roman" w:cs="Times New Roman"/>
          <w:sz w:val="24"/>
          <w:szCs w:val="24"/>
        </w:rPr>
        <w:t xml:space="preserve">, </w:t>
      </w:r>
      <w:r w:rsidRPr="003275E4">
        <w:rPr>
          <w:rFonts w:ascii="Times New Roman" w:hAnsi="Times New Roman" w:cs="Times New Roman"/>
          <w:i/>
          <w:iCs/>
          <w:sz w:val="24"/>
          <w:szCs w:val="24"/>
        </w:rPr>
        <w:t>43</w:t>
      </w:r>
      <w:r w:rsidRPr="003275E4">
        <w:rPr>
          <w:rFonts w:ascii="Times New Roman" w:hAnsi="Times New Roman" w:cs="Times New Roman"/>
          <w:sz w:val="24"/>
          <w:szCs w:val="24"/>
        </w:rPr>
        <w:t>(S1), S75-S89.</w:t>
      </w:r>
    </w:p>
    <w:p w:rsidR="003275E4" w:rsidRPr="003275E4" w:rsidRDefault="006F754B" w:rsidP="003275E4">
      <w:pPr>
        <w:spacing w:line="480" w:lineRule="auto"/>
        <w:ind w:left="720" w:hanging="720"/>
        <w:rPr>
          <w:rFonts w:ascii="Times New Roman" w:hAnsi="Times New Roman" w:cs="Times New Roman"/>
          <w:sz w:val="24"/>
          <w:szCs w:val="24"/>
          <w:lang w:val="en-CA"/>
        </w:rPr>
      </w:pPr>
      <w:hyperlink r:id="rId6" w:history="1">
        <w:r w:rsidR="003275E4" w:rsidRPr="003275E4">
          <w:rPr>
            <w:rStyle w:val="Hyperlink"/>
            <w:rFonts w:ascii="Times New Roman" w:hAnsi="Times New Roman" w:cs="Times New Roman"/>
            <w:sz w:val="24"/>
            <w:szCs w:val="24"/>
            <w:lang w:val="en-CA"/>
          </w:rPr>
          <w:t>https://www.vroomcrew.com/</w:t>
        </w:r>
      </w:hyperlink>
    </w:p>
    <w:p w:rsidR="003275E4" w:rsidRPr="003275E4" w:rsidRDefault="006F754B" w:rsidP="003275E4">
      <w:pPr>
        <w:spacing w:line="480" w:lineRule="auto"/>
        <w:ind w:left="720" w:hanging="720"/>
        <w:rPr>
          <w:rFonts w:ascii="Times New Roman" w:hAnsi="Times New Roman" w:cs="Times New Roman"/>
          <w:sz w:val="24"/>
          <w:szCs w:val="24"/>
        </w:rPr>
      </w:pPr>
      <w:hyperlink r:id="rId7" w:history="1">
        <w:r w:rsidR="003275E4" w:rsidRPr="003275E4">
          <w:rPr>
            <w:rStyle w:val="Hyperlink"/>
            <w:rFonts w:ascii="Times New Roman" w:hAnsi="Times New Roman" w:cs="Times New Roman"/>
            <w:sz w:val="24"/>
            <w:szCs w:val="24"/>
          </w:rPr>
          <w:t>https://www.vroomcrew.com/contact</w:t>
        </w:r>
      </w:hyperlink>
    </w:p>
    <w:p w:rsidR="003275E4" w:rsidRPr="003275E4" w:rsidRDefault="003275E4" w:rsidP="003275E4">
      <w:pPr>
        <w:spacing w:line="480" w:lineRule="auto"/>
        <w:ind w:left="720" w:hanging="720"/>
        <w:rPr>
          <w:rFonts w:ascii="Times New Roman" w:hAnsi="Times New Roman" w:cs="Times New Roman"/>
          <w:sz w:val="24"/>
          <w:szCs w:val="24"/>
          <w:lang w:val="en-CA"/>
        </w:rPr>
      </w:pPr>
      <w:r w:rsidRPr="003275E4">
        <w:rPr>
          <w:rFonts w:ascii="Times New Roman" w:hAnsi="Times New Roman" w:cs="Times New Roman"/>
          <w:sz w:val="24"/>
          <w:szCs w:val="24"/>
          <w:lang w:val="en-CA"/>
        </w:rPr>
        <w:t xml:space="preserve">IBISWorld. (2020). Car Was and Detailing in Canada: Market Size 2003-2026. Retrieved from </w:t>
      </w:r>
      <w:hyperlink r:id="rId8" w:history="1">
        <w:r w:rsidRPr="003275E4">
          <w:rPr>
            <w:rStyle w:val="Hyperlink"/>
            <w:rFonts w:ascii="Times New Roman" w:hAnsi="Times New Roman" w:cs="Times New Roman"/>
            <w:sz w:val="24"/>
            <w:szCs w:val="24"/>
            <w:lang w:val="en-CA"/>
          </w:rPr>
          <w:t>https://www.ibisworld.com/canada/industry-statistics/market-size/car-wash-auto-detailing/</w:t>
        </w:r>
      </w:hyperlink>
    </w:p>
    <w:p w:rsidR="003275E4" w:rsidRPr="003275E4" w:rsidRDefault="003275E4" w:rsidP="003275E4">
      <w:pPr>
        <w:spacing w:line="480" w:lineRule="auto"/>
        <w:ind w:left="720" w:hanging="720"/>
        <w:rPr>
          <w:rFonts w:ascii="Times New Roman" w:hAnsi="Times New Roman" w:cs="Times New Roman"/>
          <w:sz w:val="24"/>
          <w:szCs w:val="24"/>
        </w:rPr>
      </w:pPr>
      <w:r w:rsidRPr="003275E4">
        <w:rPr>
          <w:rFonts w:ascii="Times New Roman" w:hAnsi="Times New Roman" w:cs="Times New Roman"/>
          <w:sz w:val="24"/>
          <w:szCs w:val="24"/>
        </w:rPr>
        <w:t xml:space="preserve"> Koasidis, K., Karamaneas, A., Nikas, A., Neofytou, H., Hermansen, E. A., Vaillancourt, K., &amp; Doukas, H. (2020). Many miles to Paris: A sectoral innovation system analysis of the transport sector in norway and canada in light of the Paris Agreement. </w:t>
      </w:r>
      <w:r w:rsidRPr="003275E4">
        <w:rPr>
          <w:rFonts w:ascii="Times New Roman" w:hAnsi="Times New Roman" w:cs="Times New Roman"/>
          <w:i/>
          <w:iCs/>
          <w:sz w:val="24"/>
          <w:szCs w:val="24"/>
        </w:rPr>
        <w:t>Sustainability</w:t>
      </w:r>
      <w:r w:rsidRPr="003275E4">
        <w:rPr>
          <w:rFonts w:ascii="Times New Roman" w:hAnsi="Times New Roman" w:cs="Times New Roman"/>
          <w:sz w:val="24"/>
          <w:szCs w:val="24"/>
        </w:rPr>
        <w:t xml:space="preserve">, </w:t>
      </w:r>
      <w:r w:rsidRPr="003275E4">
        <w:rPr>
          <w:rFonts w:ascii="Times New Roman" w:hAnsi="Times New Roman" w:cs="Times New Roman"/>
          <w:i/>
          <w:iCs/>
          <w:sz w:val="24"/>
          <w:szCs w:val="24"/>
        </w:rPr>
        <w:t>12</w:t>
      </w:r>
      <w:r w:rsidRPr="003275E4">
        <w:rPr>
          <w:rFonts w:ascii="Times New Roman" w:hAnsi="Times New Roman" w:cs="Times New Roman"/>
          <w:sz w:val="24"/>
          <w:szCs w:val="24"/>
        </w:rPr>
        <w:t>(14), 5832.</w:t>
      </w:r>
    </w:p>
    <w:p w:rsidR="003275E4" w:rsidRPr="003275E4" w:rsidRDefault="003275E4" w:rsidP="003275E4">
      <w:pPr>
        <w:spacing w:line="480" w:lineRule="auto"/>
        <w:ind w:left="720" w:hanging="720"/>
        <w:rPr>
          <w:rFonts w:ascii="Times New Roman" w:hAnsi="Times New Roman" w:cs="Times New Roman"/>
          <w:sz w:val="24"/>
          <w:szCs w:val="24"/>
          <w:lang w:val="en-CA"/>
        </w:rPr>
      </w:pPr>
      <w:r w:rsidRPr="003275E4">
        <w:rPr>
          <w:rFonts w:ascii="Times New Roman" w:hAnsi="Times New Roman" w:cs="Times New Roman"/>
          <w:sz w:val="24"/>
          <w:szCs w:val="24"/>
          <w:lang w:val="en-CA"/>
        </w:rPr>
        <w:t>Luftman, J., Lyytinen, K., &amp;Zvi, T. B. (2017).Enhancing the measurement of information technology (IT) business alignment and its influence on company performance. Journal of Information Technology, 32(1), 26-46.</w:t>
      </w:r>
    </w:p>
    <w:p w:rsidR="003275E4" w:rsidRPr="003275E4" w:rsidRDefault="003275E4" w:rsidP="003275E4">
      <w:pPr>
        <w:spacing w:line="480" w:lineRule="auto"/>
        <w:ind w:left="720" w:hanging="720"/>
        <w:rPr>
          <w:rFonts w:ascii="Times New Roman" w:hAnsi="Times New Roman" w:cs="Times New Roman"/>
          <w:sz w:val="24"/>
          <w:szCs w:val="24"/>
        </w:rPr>
      </w:pPr>
      <w:r w:rsidRPr="003275E4">
        <w:rPr>
          <w:rFonts w:ascii="Times New Roman" w:hAnsi="Times New Roman" w:cs="Times New Roman"/>
          <w:sz w:val="24"/>
          <w:szCs w:val="24"/>
        </w:rPr>
        <w:t xml:space="preserve">Noussan, M., Hafner, M., &amp; Tagliapietra, S. (2020). Policies to Decarbonize the Transport Sector. In </w:t>
      </w:r>
      <w:r w:rsidRPr="003275E4">
        <w:rPr>
          <w:rFonts w:ascii="Times New Roman" w:hAnsi="Times New Roman" w:cs="Times New Roman"/>
          <w:i/>
          <w:iCs/>
          <w:sz w:val="24"/>
          <w:szCs w:val="24"/>
        </w:rPr>
        <w:t>The Future of Transport Between Digitalization and Decarbonization</w:t>
      </w:r>
      <w:r w:rsidRPr="003275E4">
        <w:rPr>
          <w:rFonts w:ascii="Times New Roman" w:hAnsi="Times New Roman" w:cs="Times New Roman"/>
          <w:sz w:val="24"/>
          <w:szCs w:val="24"/>
        </w:rPr>
        <w:t xml:space="preserve"> (pp. 71-112). Springer, Cham.</w:t>
      </w:r>
    </w:p>
    <w:p w:rsidR="003275E4" w:rsidRPr="000F6B17" w:rsidRDefault="003275E4" w:rsidP="003275E4">
      <w:pPr>
        <w:spacing w:after="0" w:line="480" w:lineRule="auto"/>
        <w:ind w:left="720" w:hanging="720"/>
        <w:rPr>
          <w:rFonts w:ascii="Times New Roman" w:eastAsia="Times New Roman" w:hAnsi="Times New Roman" w:cs="Times New Roman"/>
          <w:sz w:val="24"/>
          <w:szCs w:val="24"/>
        </w:rPr>
      </w:pPr>
      <w:r w:rsidRPr="000F6B17">
        <w:rPr>
          <w:rFonts w:ascii="Times New Roman" w:eastAsia="Times New Roman" w:hAnsi="Times New Roman" w:cs="Times New Roman"/>
          <w:sz w:val="24"/>
          <w:szCs w:val="24"/>
        </w:rPr>
        <w:lastRenderedPageBreak/>
        <w:t xml:space="preserve">Robertson, R. D., Meister, S. R., Vanlaar, W. G., &amp; Hing, M. M. (2017). Automated vehicles and behavioural adaptation in Canada. </w:t>
      </w:r>
      <w:r w:rsidRPr="000F6B17">
        <w:rPr>
          <w:rFonts w:ascii="Times New Roman" w:eastAsia="Times New Roman" w:hAnsi="Times New Roman" w:cs="Times New Roman"/>
          <w:i/>
          <w:iCs/>
          <w:sz w:val="24"/>
          <w:szCs w:val="24"/>
        </w:rPr>
        <w:t>Transportation Research Part A: Policy and Practice</w:t>
      </w:r>
      <w:r w:rsidRPr="000F6B17">
        <w:rPr>
          <w:rFonts w:ascii="Times New Roman" w:eastAsia="Times New Roman" w:hAnsi="Times New Roman" w:cs="Times New Roman"/>
          <w:sz w:val="24"/>
          <w:szCs w:val="24"/>
        </w:rPr>
        <w:t xml:space="preserve">, </w:t>
      </w:r>
      <w:r w:rsidRPr="000F6B17">
        <w:rPr>
          <w:rFonts w:ascii="Times New Roman" w:eastAsia="Times New Roman" w:hAnsi="Times New Roman" w:cs="Times New Roman"/>
          <w:i/>
          <w:iCs/>
          <w:sz w:val="24"/>
          <w:szCs w:val="24"/>
        </w:rPr>
        <w:t>104</w:t>
      </w:r>
      <w:r w:rsidRPr="000F6B17">
        <w:rPr>
          <w:rFonts w:ascii="Times New Roman" w:eastAsia="Times New Roman" w:hAnsi="Times New Roman" w:cs="Times New Roman"/>
          <w:sz w:val="24"/>
          <w:szCs w:val="24"/>
        </w:rPr>
        <w:t>, 50-57.</w:t>
      </w:r>
    </w:p>
    <w:p w:rsidR="003275E4" w:rsidRPr="003275E4" w:rsidRDefault="003275E4" w:rsidP="003275E4">
      <w:pPr>
        <w:spacing w:line="480" w:lineRule="auto"/>
        <w:ind w:left="720" w:hanging="720"/>
        <w:rPr>
          <w:rFonts w:ascii="Times New Roman" w:hAnsi="Times New Roman" w:cs="Times New Roman"/>
          <w:sz w:val="24"/>
          <w:szCs w:val="24"/>
          <w:lang w:val="en-CA"/>
        </w:rPr>
      </w:pPr>
      <w:r w:rsidRPr="003275E4">
        <w:rPr>
          <w:rFonts w:ascii="Times New Roman" w:hAnsi="Times New Roman" w:cs="Times New Roman"/>
          <w:sz w:val="24"/>
          <w:szCs w:val="24"/>
          <w:lang w:val="en-CA"/>
        </w:rPr>
        <w:t>Varelas, S., &amp;Georgopoulos, N. (2017). Porter's competitive forces in the modern globalized hospitality sector–the case of a Greek tourism destination. J Tour Res, 18, 121-131.</w:t>
      </w:r>
    </w:p>
    <w:sectPr w:rsidR="003275E4" w:rsidRPr="003275E4" w:rsidSect="00603F51">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F75D8" w:rsidRDefault="005F75D8" w:rsidP="00603F51">
      <w:pPr>
        <w:spacing w:after="0" w:line="240" w:lineRule="auto"/>
      </w:pPr>
      <w:r>
        <w:separator/>
      </w:r>
    </w:p>
  </w:endnote>
  <w:endnote w:type="continuationSeparator" w:id="1">
    <w:p w:rsidR="005F75D8" w:rsidRDefault="005F75D8" w:rsidP="00603F5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F75D8" w:rsidRDefault="005F75D8" w:rsidP="00603F51">
      <w:pPr>
        <w:spacing w:after="0" w:line="240" w:lineRule="auto"/>
      </w:pPr>
      <w:r>
        <w:separator/>
      </w:r>
    </w:p>
  </w:footnote>
  <w:footnote w:type="continuationSeparator" w:id="1">
    <w:p w:rsidR="005F75D8" w:rsidRDefault="005F75D8" w:rsidP="00603F5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F51" w:rsidRPr="00603F51" w:rsidRDefault="00603F51">
    <w:pPr>
      <w:pStyle w:val="Header"/>
      <w:rPr>
        <w:rFonts w:ascii="Times New Roman" w:hAnsi="Times New Roman" w:cs="Times New Roman"/>
        <w:sz w:val="24"/>
        <w:szCs w:val="24"/>
      </w:rPr>
    </w:pPr>
    <w:r>
      <w:tab/>
    </w:r>
    <w:r>
      <w:tab/>
    </w:r>
    <w:r w:rsidR="006F754B" w:rsidRPr="00603F51">
      <w:rPr>
        <w:rFonts w:ascii="Times New Roman" w:hAnsi="Times New Roman" w:cs="Times New Roman"/>
        <w:sz w:val="24"/>
        <w:szCs w:val="24"/>
      </w:rPr>
      <w:fldChar w:fldCharType="begin"/>
    </w:r>
    <w:r w:rsidRPr="00603F51">
      <w:rPr>
        <w:rFonts w:ascii="Times New Roman" w:hAnsi="Times New Roman" w:cs="Times New Roman"/>
        <w:sz w:val="24"/>
        <w:szCs w:val="24"/>
      </w:rPr>
      <w:instrText xml:space="preserve"> PAGE   \* MERGEFORMAT </w:instrText>
    </w:r>
    <w:r w:rsidR="006F754B" w:rsidRPr="00603F51">
      <w:rPr>
        <w:rFonts w:ascii="Times New Roman" w:hAnsi="Times New Roman" w:cs="Times New Roman"/>
        <w:sz w:val="24"/>
        <w:szCs w:val="24"/>
      </w:rPr>
      <w:fldChar w:fldCharType="separate"/>
    </w:r>
    <w:r w:rsidR="00A1338A">
      <w:rPr>
        <w:rFonts w:ascii="Times New Roman" w:hAnsi="Times New Roman" w:cs="Times New Roman"/>
        <w:noProof/>
        <w:sz w:val="24"/>
        <w:szCs w:val="24"/>
      </w:rPr>
      <w:t>6</w:t>
    </w:r>
    <w:r w:rsidR="006F754B" w:rsidRPr="00603F51">
      <w:rPr>
        <w:rFonts w:ascii="Times New Roman" w:hAnsi="Times New Roman" w:cs="Times New Roman"/>
        <w:noProof/>
        <w:sz w:val="24"/>
        <w:szCs w:val="24"/>
      </w:rPr>
      <w:fldChar w:fldCharType="end"/>
    </w:r>
  </w:p>
  <w:p w:rsidR="00603F51" w:rsidRDefault="00603F5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F51" w:rsidRPr="00603F51" w:rsidRDefault="00603F51">
    <w:pPr>
      <w:pStyle w:val="Header"/>
      <w:rPr>
        <w:rFonts w:ascii="Times New Roman" w:hAnsi="Times New Roman" w:cs="Times New Roman"/>
        <w:sz w:val="24"/>
        <w:szCs w:val="24"/>
      </w:rPr>
    </w:pPr>
    <w:r>
      <w:tab/>
    </w:r>
    <w:r>
      <w:tab/>
    </w:r>
    <w:r w:rsidR="006F754B" w:rsidRPr="00603F51">
      <w:rPr>
        <w:rFonts w:ascii="Times New Roman" w:hAnsi="Times New Roman" w:cs="Times New Roman"/>
        <w:sz w:val="24"/>
        <w:szCs w:val="24"/>
      </w:rPr>
      <w:fldChar w:fldCharType="begin"/>
    </w:r>
    <w:r w:rsidRPr="00603F51">
      <w:rPr>
        <w:rFonts w:ascii="Times New Roman" w:hAnsi="Times New Roman" w:cs="Times New Roman"/>
        <w:sz w:val="24"/>
        <w:szCs w:val="24"/>
      </w:rPr>
      <w:instrText xml:space="preserve"> PAGE   \* MERGEFORMAT </w:instrText>
    </w:r>
    <w:r w:rsidR="006F754B" w:rsidRPr="00603F51">
      <w:rPr>
        <w:rFonts w:ascii="Times New Roman" w:hAnsi="Times New Roman" w:cs="Times New Roman"/>
        <w:sz w:val="24"/>
        <w:szCs w:val="24"/>
      </w:rPr>
      <w:fldChar w:fldCharType="separate"/>
    </w:r>
    <w:r w:rsidR="00A1338A">
      <w:rPr>
        <w:rFonts w:ascii="Times New Roman" w:hAnsi="Times New Roman" w:cs="Times New Roman"/>
        <w:noProof/>
        <w:sz w:val="24"/>
        <w:szCs w:val="24"/>
      </w:rPr>
      <w:t>1</w:t>
    </w:r>
    <w:r w:rsidR="006F754B" w:rsidRPr="00603F51">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ED342F"/>
    <w:rsid w:val="00024404"/>
    <w:rsid w:val="000304F5"/>
    <w:rsid w:val="00082BDE"/>
    <w:rsid w:val="00090B83"/>
    <w:rsid w:val="000F6B17"/>
    <w:rsid w:val="00231142"/>
    <w:rsid w:val="002415F7"/>
    <w:rsid w:val="0027323F"/>
    <w:rsid w:val="002771C3"/>
    <w:rsid w:val="002C648A"/>
    <w:rsid w:val="003164F2"/>
    <w:rsid w:val="003266E2"/>
    <w:rsid w:val="003275E4"/>
    <w:rsid w:val="00377123"/>
    <w:rsid w:val="003E5A35"/>
    <w:rsid w:val="00400FF5"/>
    <w:rsid w:val="00415F38"/>
    <w:rsid w:val="004D0CD9"/>
    <w:rsid w:val="004E4527"/>
    <w:rsid w:val="005A1B8E"/>
    <w:rsid w:val="005D1974"/>
    <w:rsid w:val="005F75D8"/>
    <w:rsid w:val="00603F51"/>
    <w:rsid w:val="006C4832"/>
    <w:rsid w:val="006F754B"/>
    <w:rsid w:val="00722C20"/>
    <w:rsid w:val="00792EAE"/>
    <w:rsid w:val="007E051E"/>
    <w:rsid w:val="008051FE"/>
    <w:rsid w:val="008336D7"/>
    <w:rsid w:val="008A4EB7"/>
    <w:rsid w:val="008C438B"/>
    <w:rsid w:val="009161ED"/>
    <w:rsid w:val="0097008E"/>
    <w:rsid w:val="00975C8F"/>
    <w:rsid w:val="00980C22"/>
    <w:rsid w:val="009A2529"/>
    <w:rsid w:val="009B143B"/>
    <w:rsid w:val="00A1338A"/>
    <w:rsid w:val="00A64B51"/>
    <w:rsid w:val="00AE594C"/>
    <w:rsid w:val="00AF3FDE"/>
    <w:rsid w:val="00B128D3"/>
    <w:rsid w:val="00B62331"/>
    <w:rsid w:val="00C1451A"/>
    <w:rsid w:val="00C3051A"/>
    <w:rsid w:val="00C56B0A"/>
    <w:rsid w:val="00CA7166"/>
    <w:rsid w:val="00CF4D19"/>
    <w:rsid w:val="00D021E8"/>
    <w:rsid w:val="00D065B6"/>
    <w:rsid w:val="00D90191"/>
    <w:rsid w:val="00DA67FB"/>
    <w:rsid w:val="00DC2FA9"/>
    <w:rsid w:val="00DE0C61"/>
    <w:rsid w:val="00DF06F2"/>
    <w:rsid w:val="00ED22AF"/>
    <w:rsid w:val="00ED342F"/>
    <w:rsid w:val="00EE07ED"/>
    <w:rsid w:val="00EF0FA6"/>
    <w:rsid w:val="00F33630"/>
    <w:rsid w:val="00FE1FF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04F5"/>
  </w:style>
  <w:style w:type="paragraph" w:styleId="Heading1">
    <w:name w:val="heading 1"/>
    <w:basedOn w:val="Normal"/>
    <w:link w:val="Heading1Char"/>
    <w:uiPriority w:val="9"/>
    <w:qFormat/>
    <w:rsid w:val="008A4EB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4">
    <w:name w:val="heading 4"/>
    <w:basedOn w:val="Normal"/>
    <w:next w:val="Normal"/>
    <w:link w:val="Heading4Char"/>
    <w:uiPriority w:val="9"/>
    <w:semiHidden/>
    <w:unhideWhenUsed/>
    <w:qFormat/>
    <w:rsid w:val="009161ED"/>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A4EB7"/>
    <w:rPr>
      <w:color w:val="0000FF" w:themeColor="hyperlink"/>
      <w:u w:val="single"/>
    </w:rPr>
  </w:style>
  <w:style w:type="character" w:customStyle="1" w:styleId="Heading1Char">
    <w:name w:val="Heading 1 Char"/>
    <w:basedOn w:val="DefaultParagraphFont"/>
    <w:link w:val="Heading1"/>
    <w:uiPriority w:val="9"/>
    <w:rsid w:val="008A4EB7"/>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semiHidden/>
    <w:rsid w:val="009161ED"/>
    <w:rPr>
      <w:rFonts w:asciiTheme="majorHAnsi" w:eastAsiaTheme="majorEastAsia" w:hAnsiTheme="majorHAnsi" w:cstheme="majorBidi"/>
      <w:b/>
      <w:bCs/>
      <w:i/>
      <w:iCs/>
      <w:color w:val="4F81BD" w:themeColor="accent1"/>
    </w:rPr>
  </w:style>
  <w:style w:type="paragraph" w:styleId="Header">
    <w:name w:val="header"/>
    <w:basedOn w:val="Normal"/>
    <w:link w:val="HeaderChar"/>
    <w:uiPriority w:val="99"/>
    <w:unhideWhenUsed/>
    <w:rsid w:val="00603F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3F51"/>
  </w:style>
  <w:style w:type="paragraph" w:styleId="Footer">
    <w:name w:val="footer"/>
    <w:basedOn w:val="Normal"/>
    <w:link w:val="FooterChar"/>
    <w:uiPriority w:val="99"/>
    <w:unhideWhenUsed/>
    <w:rsid w:val="00603F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3F51"/>
  </w:style>
  <w:style w:type="paragraph" w:styleId="BalloonText">
    <w:name w:val="Balloon Text"/>
    <w:basedOn w:val="Normal"/>
    <w:link w:val="BalloonTextChar"/>
    <w:uiPriority w:val="99"/>
    <w:semiHidden/>
    <w:unhideWhenUsed/>
    <w:rsid w:val="00603F5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3F5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8A4EB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4">
    <w:name w:val="heading 4"/>
    <w:basedOn w:val="Normal"/>
    <w:next w:val="Normal"/>
    <w:link w:val="Heading4Char"/>
    <w:uiPriority w:val="9"/>
    <w:semiHidden/>
    <w:unhideWhenUsed/>
    <w:qFormat/>
    <w:rsid w:val="009161ED"/>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A4EB7"/>
    <w:rPr>
      <w:color w:val="0000FF" w:themeColor="hyperlink"/>
      <w:u w:val="single"/>
    </w:rPr>
  </w:style>
  <w:style w:type="character" w:customStyle="1" w:styleId="Heading1Char">
    <w:name w:val="Heading 1 Char"/>
    <w:basedOn w:val="DefaultParagraphFont"/>
    <w:link w:val="Heading1"/>
    <w:uiPriority w:val="9"/>
    <w:rsid w:val="008A4EB7"/>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semiHidden/>
    <w:rsid w:val="009161ED"/>
    <w:rPr>
      <w:rFonts w:asciiTheme="majorHAnsi" w:eastAsiaTheme="majorEastAsia" w:hAnsiTheme="majorHAnsi" w:cstheme="majorBidi"/>
      <w:b/>
      <w:bCs/>
      <w:i/>
      <w:iCs/>
      <w:color w:val="4F81BD" w:themeColor="accent1"/>
    </w:rPr>
  </w:style>
  <w:style w:type="paragraph" w:styleId="Header">
    <w:name w:val="header"/>
    <w:basedOn w:val="Normal"/>
    <w:link w:val="HeaderChar"/>
    <w:uiPriority w:val="99"/>
    <w:unhideWhenUsed/>
    <w:rsid w:val="00603F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3F51"/>
  </w:style>
  <w:style w:type="paragraph" w:styleId="Footer">
    <w:name w:val="footer"/>
    <w:basedOn w:val="Normal"/>
    <w:link w:val="FooterChar"/>
    <w:uiPriority w:val="99"/>
    <w:unhideWhenUsed/>
    <w:rsid w:val="00603F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3F51"/>
  </w:style>
  <w:style w:type="paragraph" w:styleId="BalloonText">
    <w:name w:val="Balloon Text"/>
    <w:basedOn w:val="Normal"/>
    <w:link w:val="BalloonTextChar"/>
    <w:uiPriority w:val="99"/>
    <w:semiHidden/>
    <w:unhideWhenUsed/>
    <w:rsid w:val="00603F5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3F5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4989773">
      <w:bodyDiv w:val="1"/>
      <w:marLeft w:val="0"/>
      <w:marRight w:val="0"/>
      <w:marTop w:val="0"/>
      <w:marBottom w:val="0"/>
      <w:divBdr>
        <w:top w:val="none" w:sz="0" w:space="0" w:color="auto"/>
        <w:left w:val="none" w:sz="0" w:space="0" w:color="auto"/>
        <w:bottom w:val="none" w:sz="0" w:space="0" w:color="auto"/>
        <w:right w:val="none" w:sz="0" w:space="0" w:color="auto"/>
      </w:divBdr>
    </w:div>
    <w:div w:id="133645553">
      <w:bodyDiv w:val="1"/>
      <w:marLeft w:val="0"/>
      <w:marRight w:val="0"/>
      <w:marTop w:val="0"/>
      <w:marBottom w:val="0"/>
      <w:divBdr>
        <w:top w:val="none" w:sz="0" w:space="0" w:color="auto"/>
        <w:left w:val="none" w:sz="0" w:space="0" w:color="auto"/>
        <w:bottom w:val="none" w:sz="0" w:space="0" w:color="auto"/>
        <w:right w:val="none" w:sz="0" w:space="0" w:color="auto"/>
      </w:divBdr>
    </w:div>
    <w:div w:id="196430635">
      <w:bodyDiv w:val="1"/>
      <w:marLeft w:val="0"/>
      <w:marRight w:val="0"/>
      <w:marTop w:val="0"/>
      <w:marBottom w:val="0"/>
      <w:divBdr>
        <w:top w:val="none" w:sz="0" w:space="0" w:color="auto"/>
        <w:left w:val="none" w:sz="0" w:space="0" w:color="auto"/>
        <w:bottom w:val="none" w:sz="0" w:space="0" w:color="auto"/>
        <w:right w:val="none" w:sz="0" w:space="0" w:color="auto"/>
      </w:divBdr>
      <w:divsChild>
        <w:div w:id="1990282599">
          <w:marLeft w:val="0"/>
          <w:marRight w:val="0"/>
          <w:marTop w:val="0"/>
          <w:marBottom w:val="0"/>
          <w:divBdr>
            <w:top w:val="none" w:sz="0" w:space="0" w:color="auto"/>
            <w:left w:val="none" w:sz="0" w:space="0" w:color="auto"/>
            <w:bottom w:val="none" w:sz="0" w:space="0" w:color="auto"/>
            <w:right w:val="none" w:sz="0" w:space="0" w:color="auto"/>
          </w:divBdr>
        </w:div>
      </w:divsChild>
    </w:div>
    <w:div w:id="233661323">
      <w:bodyDiv w:val="1"/>
      <w:marLeft w:val="0"/>
      <w:marRight w:val="0"/>
      <w:marTop w:val="0"/>
      <w:marBottom w:val="0"/>
      <w:divBdr>
        <w:top w:val="none" w:sz="0" w:space="0" w:color="auto"/>
        <w:left w:val="none" w:sz="0" w:space="0" w:color="auto"/>
        <w:bottom w:val="none" w:sz="0" w:space="0" w:color="auto"/>
        <w:right w:val="none" w:sz="0" w:space="0" w:color="auto"/>
      </w:divBdr>
      <w:divsChild>
        <w:div w:id="681275387">
          <w:marLeft w:val="0"/>
          <w:marRight w:val="0"/>
          <w:marTop w:val="0"/>
          <w:marBottom w:val="0"/>
          <w:divBdr>
            <w:top w:val="none" w:sz="0" w:space="0" w:color="auto"/>
            <w:left w:val="none" w:sz="0" w:space="0" w:color="auto"/>
            <w:bottom w:val="none" w:sz="0" w:space="0" w:color="auto"/>
            <w:right w:val="none" w:sz="0" w:space="0" w:color="auto"/>
          </w:divBdr>
        </w:div>
      </w:divsChild>
    </w:div>
    <w:div w:id="257757622">
      <w:bodyDiv w:val="1"/>
      <w:marLeft w:val="0"/>
      <w:marRight w:val="0"/>
      <w:marTop w:val="0"/>
      <w:marBottom w:val="0"/>
      <w:divBdr>
        <w:top w:val="none" w:sz="0" w:space="0" w:color="auto"/>
        <w:left w:val="none" w:sz="0" w:space="0" w:color="auto"/>
        <w:bottom w:val="none" w:sz="0" w:space="0" w:color="auto"/>
        <w:right w:val="none" w:sz="0" w:space="0" w:color="auto"/>
      </w:divBdr>
      <w:divsChild>
        <w:div w:id="1369380155">
          <w:marLeft w:val="0"/>
          <w:marRight w:val="0"/>
          <w:marTop w:val="0"/>
          <w:marBottom w:val="0"/>
          <w:divBdr>
            <w:top w:val="none" w:sz="0" w:space="0" w:color="auto"/>
            <w:left w:val="none" w:sz="0" w:space="0" w:color="auto"/>
            <w:bottom w:val="none" w:sz="0" w:space="0" w:color="auto"/>
            <w:right w:val="none" w:sz="0" w:space="0" w:color="auto"/>
          </w:divBdr>
        </w:div>
      </w:divsChild>
    </w:div>
    <w:div w:id="422342952">
      <w:bodyDiv w:val="1"/>
      <w:marLeft w:val="0"/>
      <w:marRight w:val="0"/>
      <w:marTop w:val="0"/>
      <w:marBottom w:val="0"/>
      <w:divBdr>
        <w:top w:val="none" w:sz="0" w:space="0" w:color="auto"/>
        <w:left w:val="none" w:sz="0" w:space="0" w:color="auto"/>
        <w:bottom w:val="none" w:sz="0" w:space="0" w:color="auto"/>
        <w:right w:val="none" w:sz="0" w:space="0" w:color="auto"/>
      </w:divBdr>
      <w:divsChild>
        <w:div w:id="1968701651">
          <w:marLeft w:val="0"/>
          <w:marRight w:val="0"/>
          <w:marTop w:val="0"/>
          <w:marBottom w:val="0"/>
          <w:divBdr>
            <w:top w:val="none" w:sz="0" w:space="0" w:color="auto"/>
            <w:left w:val="none" w:sz="0" w:space="0" w:color="auto"/>
            <w:bottom w:val="none" w:sz="0" w:space="0" w:color="auto"/>
            <w:right w:val="none" w:sz="0" w:space="0" w:color="auto"/>
          </w:divBdr>
        </w:div>
      </w:divsChild>
    </w:div>
    <w:div w:id="778063703">
      <w:bodyDiv w:val="1"/>
      <w:marLeft w:val="0"/>
      <w:marRight w:val="0"/>
      <w:marTop w:val="0"/>
      <w:marBottom w:val="0"/>
      <w:divBdr>
        <w:top w:val="none" w:sz="0" w:space="0" w:color="auto"/>
        <w:left w:val="none" w:sz="0" w:space="0" w:color="auto"/>
        <w:bottom w:val="none" w:sz="0" w:space="0" w:color="auto"/>
        <w:right w:val="none" w:sz="0" w:space="0" w:color="auto"/>
      </w:divBdr>
      <w:divsChild>
        <w:div w:id="435056162">
          <w:marLeft w:val="0"/>
          <w:marRight w:val="0"/>
          <w:marTop w:val="0"/>
          <w:marBottom w:val="0"/>
          <w:divBdr>
            <w:top w:val="none" w:sz="0" w:space="0" w:color="auto"/>
            <w:left w:val="none" w:sz="0" w:space="0" w:color="auto"/>
            <w:bottom w:val="none" w:sz="0" w:space="0" w:color="auto"/>
            <w:right w:val="none" w:sz="0" w:space="0" w:color="auto"/>
          </w:divBdr>
        </w:div>
      </w:divsChild>
    </w:div>
    <w:div w:id="1068917423">
      <w:bodyDiv w:val="1"/>
      <w:marLeft w:val="0"/>
      <w:marRight w:val="0"/>
      <w:marTop w:val="0"/>
      <w:marBottom w:val="0"/>
      <w:divBdr>
        <w:top w:val="none" w:sz="0" w:space="0" w:color="auto"/>
        <w:left w:val="none" w:sz="0" w:space="0" w:color="auto"/>
        <w:bottom w:val="none" w:sz="0" w:space="0" w:color="auto"/>
        <w:right w:val="none" w:sz="0" w:space="0" w:color="auto"/>
      </w:divBdr>
      <w:divsChild>
        <w:div w:id="22288160">
          <w:marLeft w:val="0"/>
          <w:marRight w:val="0"/>
          <w:marTop w:val="0"/>
          <w:marBottom w:val="0"/>
          <w:divBdr>
            <w:top w:val="none" w:sz="0" w:space="0" w:color="auto"/>
            <w:left w:val="none" w:sz="0" w:space="0" w:color="auto"/>
            <w:bottom w:val="none" w:sz="0" w:space="0" w:color="auto"/>
            <w:right w:val="none" w:sz="0" w:space="0" w:color="auto"/>
          </w:divBdr>
        </w:div>
      </w:divsChild>
    </w:div>
    <w:div w:id="1158494113">
      <w:bodyDiv w:val="1"/>
      <w:marLeft w:val="0"/>
      <w:marRight w:val="0"/>
      <w:marTop w:val="0"/>
      <w:marBottom w:val="0"/>
      <w:divBdr>
        <w:top w:val="none" w:sz="0" w:space="0" w:color="auto"/>
        <w:left w:val="none" w:sz="0" w:space="0" w:color="auto"/>
        <w:bottom w:val="none" w:sz="0" w:space="0" w:color="auto"/>
        <w:right w:val="none" w:sz="0" w:space="0" w:color="auto"/>
      </w:divBdr>
      <w:divsChild>
        <w:div w:id="1066303008">
          <w:marLeft w:val="0"/>
          <w:marRight w:val="0"/>
          <w:marTop w:val="0"/>
          <w:marBottom w:val="0"/>
          <w:divBdr>
            <w:top w:val="none" w:sz="0" w:space="0" w:color="auto"/>
            <w:left w:val="none" w:sz="0" w:space="0" w:color="auto"/>
            <w:bottom w:val="none" w:sz="0" w:space="0" w:color="auto"/>
            <w:right w:val="none" w:sz="0" w:space="0" w:color="auto"/>
          </w:divBdr>
        </w:div>
      </w:divsChild>
    </w:div>
    <w:div w:id="1528329638">
      <w:bodyDiv w:val="1"/>
      <w:marLeft w:val="0"/>
      <w:marRight w:val="0"/>
      <w:marTop w:val="0"/>
      <w:marBottom w:val="0"/>
      <w:divBdr>
        <w:top w:val="none" w:sz="0" w:space="0" w:color="auto"/>
        <w:left w:val="none" w:sz="0" w:space="0" w:color="auto"/>
        <w:bottom w:val="none" w:sz="0" w:space="0" w:color="auto"/>
        <w:right w:val="none" w:sz="0" w:space="0" w:color="auto"/>
      </w:divBdr>
      <w:divsChild>
        <w:div w:id="22020876">
          <w:marLeft w:val="0"/>
          <w:marRight w:val="0"/>
          <w:marTop w:val="0"/>
          <w:marBottom w:val="0"/>
          <w:divBdr>
            <w:top w:val="none" w:sz="0" w:space="0" w:color="auto"/>
            <w:left w:val="none" w:sz="0" w:space="0" w:color="auto"/>
            <w:bottom w:val="none" w:sz="0" w:space="0" w:color="auto"/>
            <w:right w:val="none" w:sz="0" w:space="0" w:color="auto"/>
          </w:divBdr>
        </w:div>
      </w:divsChild>
    </w:div>
    <w:div w:id="1853911512">
      <w:bodyDiv w:val="1"/>
      <w:marLeft w:val="0"/>
      <w:marRight w:val="0"/>
      <w:marTop w:val="0"/>
      <w:marBottom w:val="0"/>
      <w:divBdr>
        <w:top w:val="none" w:sz="0" w:space="0" w:color="auto"/>
        <w:left w:val="none" w:sz="0" w:space="0" w:color="auto"/>
        <w:bottom w:val="none" w:sz="0" w:space="0" w:color="auto"/>
        <w:right w:val="none" w:sz="0" w:space="0" w:color="auto"/>
      </w:divBdr>
    </w:div>
    <w:div w:id="2129426524">
      <w:bodyDiv w:val="1"/>
      <w:marLeft w:val="0"/>
      <w:marRight w:val="0"/>
      <w:marTop w:val="0"/>
      <w:marBottom w:val="0"/>
      <w:divBdr>
        <w:top w:val="none" w:sz="0" w:space="0" w:color="auto"/>
        <w:left w:val="none" w:sz="0" w:space="0" w:color="auto"/>
        <w:bottom w:val="none" w:sz="0" w:space="0" w:color="auto"/>
        <w:right w:val="none" w:sz="0" w:space="0" w:color="auto"/>
      </w:divBdr>
      <w:divsChild>
        <w:div w:id="8342955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bisworld.com/canada/industry-statistics/market-size/car-wash-auto-detailing/" TargetMode="External"/><Relationship Id="rId13"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hyperlink" Target="https://www.vroomcrew.com/contact"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vroomcrew.com/"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1557</Words>
  <Characters>8875</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Kevin</cp:lastModifiedBy>
  <cp:revision>2</cp:revision>
  <dcterms:created xsi:type="dcterms:W3CDTF">2020-10-04T08:00:00Z</dcterms:created>
  <dcterms:modified xsi:type="dcterms:W3CDTF">2020-10-04T08:00:00Z</dcterms:modified>
</cp:coreProperties>
</file>